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9085b9c05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SKONNERT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SKONNERT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9058a3a8b4cc2"/>
      <w:footerReference xmlns:r="http://schemas.openxmlformats.org/officeDocument/2006/relationships" w:type="default" r:id="R2b7ef3d3f820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9058a3a8b4cc2" /><Relationship Type="http://schemas.openxmlformats.org/officeDocument/2006/relationships/footer" Target="/word/footer1.xml" Id="R2b7ef3d3f8204b72" /></Relationships>
</file>