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f942da780f4e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Stabekk,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KJK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KJK AS</w:t>
      </w:r>
    </w:p>
    <w:sectPr>
      <w:headerReference xmlns:r="http://schemas.openxmlformats.org/officeDocument/2006/relationships" w:type="default" r:id="R567c3b33f0364758"/>
      <w:footerReference xmlns:r="http://schemas.openxmlformats.org/officeDocument/2006/relationships" w:type="default" r:id="R7a9f5dd1a28343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KJK AS   ·   Org.nr 926 203 932   ·   Malurtveien 2   ·   1369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7c3b33f0364758" /><Relationship Type="http://schemas.openxmlformats.org/officeDocument/2006/relationships/footer" Target="/word/footer1.xml" Id="R7a9f5dd1a2834344" /></Relationships>
</file>