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170bfc707c34cd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Fyllingsdalen,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SKOL HOLDING AS</w:t>
      </w:r>
    </w:p>
    <w:sectPr>
      <w:headerReference xmlns:r="http://schemas.openxmlformats.org/officeDocument/2006/relationships" w:type="default" r:id="Rbee17e365e324c08"/>
      <w:footerReference xmlns:r="http://schemas.openxmlformats.org/officeDocument/2006/relationships" w:type="default" r:id="R524a632d08a1415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SKOL HOLDING AS   ·   Org.nr 926 704 591   ·   c/o Sindre Kvinge Kolseth, Hjalmar Brantings vei 2A   ·   5143 FYLLINGSDALEN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SKOL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ee17e365e324c08" /><Relationship Type="http://schemas.openxmlformats.org/officeDocument/2006/relationships/footer" Target="/word/footer1.xml" Id="R524a632d08a14155" /></Relationships>
</file>