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dba77e5c5c74ae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RESPIRARE CONSULTING AS</w:t>
      </w:r>
    </w:p>
    <w:sectPr>
      <w:headerReference xmlns:r="http://schemas.openxmlformats.org/officeDocument/2006/relationships" w:type="default" r:id="R71c7c4bbc94642b5"/>
      <w:footerReference xmlns:r="http://schemas.openxmlformats.org/officeDocument/2006/relationships" w:type="default" r:id="Rdaa8ab1bb52a4a0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RESPIRARE CONSULTING AS   ·   Org.nr 927 377 314   ·   c/o Fredrik Nordland, Johan Øydegards vei 6   ·   4632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RESPIRARE CONSULTING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1c7c4bbc94642b5" /><Relationship Type="http://schemas.openxmlformats.org/officeDocument/2006/relationships/footer" Target="/word/footer1.xml" Id="Rdaa8ab1bb52a4a0d" /></Relationships>
</file>