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7af4ca574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FILTBYGG AS</w:t>
      </w:r>
    </w:p>
    <w:sectPr>
      <w:headerReference xmlns:r="http://schemas.openxmlformats.org/officeDocument/2006/relationships" w:type="default" r:id="Ra664a4d60b5a4d5b"/>
      <w:footerReference xmlns:r="http://schemas.openxmlformats.org/officeDocument/2006/relationships" w:type="default" r:id="R44d6053c682e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FILTBYGG AS   ·   Org.nr 927 666 006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64a4d60b5a4d5b" /><Relationship Type="http://schemas.openxmlformats.org/officeDocument/2006/relationships/footer" Target="/word/footer1.xml" Id="R44d6053c682e4c5b" /></Relationships>
</file>