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696fa7cd2245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SJØSENTRET KILLINGEN AS</w:t>
      </w:r>
    </w:p>
    <w:sectPr>
      <w:headerReference xmlns:r="http://schemas.openxmlformats.org/officeDocument/2006/relationships" w:type="default" r:id="R153adbfc153e4603"/>
      <w:footerReference xmlns:r="http://schemas.openxmlformats.org/officeDocument/2006/relationships" w:type="default" r:id="R7b2ef44b5bee49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SJØSENTRET KILLINGEN AS   ·   Org.nr 927 666 197   ·   Killingen, Bygdøy   ·   0277 OSLO   ·   Tlf. 23 08 53 30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SJØSENTRET KILLINGEN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3adbfc153e4603" /><Relationship Type="http://schemas.openxmlformats.org/officeDocument/2006/relationships/footer" Target="/word/footer1.xml" Id="R7b2ef44b5bee495c" /></Relationships>
</file>