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261bd7675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9e31f105be20416a"/>
      <w:footerReference xmlns:r="http://schemas.openxmlformats.org/officeDocument/2006/relationships" w:type="default" r:id="Re32827aeb1a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1f105be20416a" /><Relationship Type="http://schemas.openxmlformats.org/officeDocument/2006/relationships/footer" Target="/word/footer1.xml" Id="Re32827aeb1af400b" /></Relationships>
</file>