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89b9586ac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JOCA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JOCA HOLDING AS</w:t>
      </w:r>
    </w:p>
    <w:sectPr>
      <w:headerReference xmlns:r="http://schemas.openxmlformats.org/officeDocument/2006/relationships" w:type="default" r:id="Rc2eba37f26b7419c"/>
      <w:footerReference xmlns:r="http://schemas.openxmlformats.org/officeDocument/2006/relationships" w:type="default" r:id="R5cae22bff881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JOCA HOLDING AS   ·   Org.nr 927 943 670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ba37f26b7419c" /><Relationship Type="http://schemas.openxmlformats.org/officeDocument/2006/relationships/footer" Target="/word/footer1.xml" Id="R5cae22bff8814b16" /></Relationships>
</file>