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881a369a6c49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NYPAN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Fyllingsdalen,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NYPAN INVEST AS</w:t>
      </w:r>
    </w:p>
    <w:sectPr>
      <w:headerReference xmlns:r="http://schemas.openxmlformats.org/officeDocument/2006/relationships" w:type="default" r:id="Rcc255b4cb89649c7"/>
      <w:footerReference xmlns:r="http://schemas.openxmlformats.org/officeDocument/2006/relationships" w:type="default" r:id="R34fc90a3bdf04e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NYPAN INVEST AS   ·   Org.nr 928 238 083   ·   Bjørgebrekken 17   ·   5141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NYPAN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255b4cb89649c7" /><Relationship Type="http://schemas.openxmlformats.org/officeDocument/2006/relationships/footer" Target="/word/footer1.xml" Id="R34fc90a3bdf04e48" /></Relationships>
</file>