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bc5b41755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1b779a6354d95"/>
      <w:footerReference xmlns:r="http://schemas.openxmlformats.org/officeDocument/2006/relationships" w:type="default" r:id="Rb24efe4fadc8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BASIR AS   ·   Org.nr 928 242 072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1b779a6354d95" /><Relationship Type="http://schemas.openxmlformats.org/officeDocument/2006/relationships/footer" Target="/word/footer1.xml" Id="Rb24efe4fadc84114" /></Relationships>
</file>