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21a84ea45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 HOLDING AS, org.nr 928 309 657,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Auli,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11b3a12eb4454bc8"/>
      <w:footerReference xmlns:r="http://schemas.openxmlformats.org/officeDocument/2006/relationships" w:type="default" r:id="R8e4acb0f3db9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3a12eb4454bc8" /><Relationship Type="http://schemas.openxmlformats.org/officeDocument/2006/relationships/footer" Target="/word/footer1.xml" Id="R8e4acb0f3db949c4" /></Relationships>
</file>