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acb5572adc4e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OPPØVE AS</w:t>
      </w:r>
    </w:p>
    <w:sectPr>
      <w:headerReference xmlns:r="http://schemas.openxmlformats.org/officeDocument/2006/relationships" w:type="default" r:id="R9e7b6af69f1849be"/>
      <w:footerReference xmlns:r="http://schemas.openxmlformats.org/officeDocument/2006/relationships" w:type="default" r:id="R09fbe0d7215c47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OPPØVE AS   ·   Org.nr 928 457 230   ·   Gamlevegen 11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OPPØVE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7b6af69f1849be" /><Relationship Type="http://schemas.openxmlformats.org/officeDocument/2006/relationships/footer" Target="/word/footer1.xml" Id="R09fbe0d7215c473a" /></Relationships>
</file>