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6022b7ec0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OLGA SOFTCONTROL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OLGA SOFTCONTROL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5e65d93924125"/>
      <w:footerReference xmlns:r="http://schemas.openxmlformats.org/officeDocument/2006/relationships" w:type="default" r:id="R718357a5cf62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OLGA SOFTCONTROL AS   ·   Org.nr 928 798 313   ·   Torvmyrane 13   ·   6160 HOVDEBYGDA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OLGA SOFTCONTROL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5e65d93924125" /><Relationship Type="http://schemas.openxmlformats.org/officeDocument/2006/relationships/footer" Target="/word/footer1.xml" Id="R718357a5cf62466e" /></Relationships>
</file>