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76ad6e865f42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Kvisvik,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a8446264eb4f28"/>
      <w:footerReference xmlns:r="http://schemas.openxmlformats.org/officeDocument/2006/relationships" w:type="default" r:id="Reed17ceb22fa42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OTNES AS   ·   Org.nr 929 424 778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a8446264eb4f28" /><Relationship Type="http://schemas.openxmlformats.org/officeDocument/2006/relationships/footer" Target="/word/footer1.xml" Id="Reed17ceb22fa42c5" /></Relationships>
</file>