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d1a25426b14e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BEARLY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BEARLY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cd382740994eff"/>
      <w:footerReference xmlns:r="http://schemas.openxmlformats.org/officeDocument/2006/relationships" w:type="default" r:id="Re23824eb7d5c46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BEARLY CAPITAL AS   ·   Org.nr 929 544 021   ·   c/o Bjørn Fjellstad, Nansenvegen 94   ·   9007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BEARLY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cd382740994eff" /><Relationship Type="http://schemas.openxmlformats.org/officeDocument/2006/relationships/footer" Target="/word/footer1.xml" Id="Re23824eb7d5c4632" /></Relationships>
</file>