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51b080408141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DUBE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Oppegård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DUBE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c78b85b6334ea5"/>
      <w:footerReference xmlns:r="http://schemas.openxmlformats.org/officeDocument/2006/relationships" w:type="default" r:id="R5d057fc5d34946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REGNSKAP AS   ·   Org.nr 929 621 441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c78b85b6334ea5" /><Relationship Type="http://schemas.openxmlformats.org/officeDocument/2006/relationships/footer" Target="/word/footer1.xml" Id="R5d057fc5d3494619" /></Relationships>
</file>