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ef931800f748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AKKYNN AS</w:t>
      </w:r>
    </w:p>
    <w:sectPr>
      <w:headerReference xmlns:r="http://schemas.openxmlformats.org/officeDocument/2006/relationships" w:type="default" r:id="R6da1ea1538924b80"/>
      <w:footerReference xmlns:r="http://schemas.openxmlformats.org/officeDocument/2006/relationships" w:type="default" r:id="Ra7c950ca47fd4b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AKKYNN AS   ·   Org.nr 929 780 140   ·   Fjerdingveien 151   ·   1763 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AKKYNN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a1ea1538924b80" /><Relationship Type="http://schemas.openxmlformats.org/officeDocument/2006/relationships/footer" Target="/word/footer1.xml" Id="Ra7c950ca47fd4b88" /></Relationships>
</file>