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5aad92729a4c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STAVANGER AS</w:t>
      </w:r>
    </w:p>
    <w:sectPr>
      <w:headerReference xmlns:r="http://schemas.openxmlformats.org/officeDocument/2006/relationships" w:type="default" r:id="R1f101da8c019488d"/>
      <w:footerReference xmlns:r="http://schemas.openxmlformats.org/officeDocument/2006/relationships" w:type="default" r:id="R507cb3f72c8848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STAVANGER AS   ·   Org.nr 930 047 198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01da8c019488d" /><Relationship Type="http://schemas.openxmlformats.org/officeDocument/2006/relationships/footer" Target="/word/footer1.xml" Id="R507cb3f72c8848c8" /></Relationships>
</file>