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53123e6f9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TJEMSLAND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TJEMSLAND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8cf48f86641e9"/>
      <w:footerReference xmlns:r="http://schemas.openxmlformats.org/officeDocument/2006/relationships" w:type="default" r:id="R64e425897e3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8cf48f86641e9" /><Relationship Type="http://schemas.openxmlformats.org/officeDocument/2006/relationships/footer" Target="/word/footer1.xml" Id="R64e425897e37447a" /></Relationships>
</file>