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0b8245095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Vassøy,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KONKOR AS</w:t>
      </w:r>
    </w:p>
    <w:sectPr>
      <w:headerReference xmlns:r="http://schemas.openxmlformats.org/officeDocument/2006/relationships" w:type="default" r:id="R1e364ae7ff5246bb"/>
      <w:footerReference xmlns:r="http://schemas.openxmlformats.org/officeDocument/2006/relationships" w:type="default" r:id="Rde54d32fb0b7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KONKOR AS   ·   Org.nr 931 120 107   ·   c/o Kristoffer Nådland Jansen, Sørstrandveien 80   ·   4076 VASSØY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64ae7ff5246bb" /><Relationship Type="http://schemas.openxmlformats.org/officeDocument/2006/relationships/footer" Target="/word/footer1.xml" Id="Rde54d32fb0b74396" /></Relationships>
</file>