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851dfc140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AS</w:t>
      </w:r>
    </w:p>
    <w:sectPr>
      <w:headerReference xmlns:r="http://schemas.openxmlformats.org/officeDocument/2006/relationships" w:type="default" r:id="Rf97da7c76ab941b6"/>
      <w:footerReference xmlns:r="http://schemas.openxmlformats.org/officeDocument/2006/relationships" w:type="default" r:id="R6a86258c2df1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da7c76ab941b6" /><Relationship Type="http://schemas.openxmlformats.org/officeDocument/2006/relationships/footer" Target="/word/footer1.xml" Id="R6a86258c2df14a8a" /></Relationships>
</file>