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1e39b984c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3f4620d7a41bc"/>
      <w:footerReference xmlns:r="http://schemas.openxmlformats.org/officeDocument/2006/relationships" w:type="default" r:id="R188bc1909210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 INVEST AS   ·   Org.nr 933 498 689   ·   Grannesveien 14B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3f4620d7a41bc" /><Relationship Type="http://schemas.openxmlformats.org/officeDocument/2006/relationships/footer" Target="/word/footer1.xml" Id="R188bc19092104286" /></Relationships>
</file>