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a09d96d34046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BOLIGAKSJESELSKAPET CLAUS RIISGATE 2.</w:t>
      </w:r>
    </w:p>
    <w:sectPr>
      <w:headerReference xmlns:r="http://schemas.openxmlformats.org/officeDocument/2006/relationships" w:type="default" r:id="R8eeb3bbc76074789"/>
      <w:footerReference xmlns:r="http://schemas.openxmlformats.org/officeDocument/2006/relationships" w:type="default" r:id="Re23c7c9b593c4e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BOLIGAKSJESELSKAPET CLAUS RIISGATE 2   ·   Org.nr 933 664 708   ·   v/Obos Eiendomsforvaltning AS, Standardveien 1   ·   0581 OSLO   ·   clausriisgt2@styrerommet.no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BOLIGAKSJESELSKAPET CLAUS RIISGATE 2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eb3bbc76074789" /><Relationship Type="http://schemas.openxmlformats.org/officeDocument/2006/relationships/footer" Target="/word/footer1.xml" Id="Re23c7c9b593c4e15" /></Relationships>
</file>