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bcf600116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PROCURATOR AS, org.nr 934 560 892,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3a2722f3accb4d95"/>
      <w:footerReference xmlns:r="http://schemas.openxmlformats.org/officeDocument/2006/relationships" w:type="default" r:id="Rc57a2be865db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722f3accb4d95" /><Relationship Type="http://schemas.openxmlformats.org/officeDocument/2006/relationships/footer" Target="/word/footer1.xml" Id="Rc57a2be865db4791" /></Relationships>
</file>