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20eb93226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ANDERS HESSEVIK AS.</w:t>
      </w:r>
    </w:p>
    <w:sectPr>
      <w:headerReference xmlns:r="http://schemas.openxmlformats.org/officeDocument/2006/relationships" w:type="default" r:id="R64be11682a764a04"/>
      <w:footerReference xmlns:r="http://schemas.openxmlformats.org/officeDocument/2006/relationships" w:type="default" r:id="Reaf599cf8d41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e11682a764a04" /><Relationship Type="http://schemas.openxmlformats.org/officeDocument/2006/relationships/footer" Target="/word/footer1.xml" Id="Reaf599cf8d4147ae" /></Relationships>
</file>