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bed2150cd41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REGNSKAPSSENTRALEN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REGNSKAPSSENTRALEN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0a66deb6e0466e"/>
      <w:footerReference xmlns:r="http://schemas.openxmlformats.org/officeDocument/2006/relationships" w:type="default" r:id="Rb459cc868d2f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a66deb6e0466e" /><Relationship Type="http://schemas.openxmlformats.org/officeDocument/2006/relationships/footer" Target="/word/footer1.xml" Id="Rb459cc868d2f45c7" /></Relationships>
</file>