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5a970178204a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SMN AS</w:t>
      </w:r>
    </w:p>
    <w:sectPr>
      <w:headerReference xmlns:r="http://schemas.openxmlformats.org/officeDocument/2006/relationships" w:type="default" r:id="R7b9afb72e69f4d28"/>
      <w:footerReference xmlns:r="http://schemas.openxmlformats.org/officeDocument/2006/relationships" w:type="default" r:id="R900f93763613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9afb72e69f4d28" /><Relationship Type="http://schemas.openxmlformats.org/officeDocument/2006/relationships/footer" Target="/word/footer1.xml" Id="R900f937636134be6" /></Relationships>
</file>