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ac928cecd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ANDERSSEN BYGG INVEST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ANDERSSEN BYGG INVEST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2b062394154cf0"/>
      <w:footerReference xmlns:r="http://schemas.openxmlformats.org/officeDocument/2006/relationships" w:type="default" r:id="R030e1a393a65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b062394154cf0" /><Relationship Type="http://schemas.openxmlformats.org/officeDocument/2006/relationships/footer" Target="/word/footer1.xml" Id="R030e1a393a65486a" /></Relationships>
</file>