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17103228340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WENAASGRUPPEN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8ef2a93baed24671"/>
      <w:footerReference xmlns:r="http://schemas.openxmlformats.org/officeDocument/2006/relationships" w:type="default" r:id="R482730bc32b2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2a93baed24671" /><Relationship Type="http://schemas.openxmlformats.org/officeDocument/2006/relationships/footer" Target="/word/footer1.xml" Id="R482730bc32b24fcd" /></Relationships>
</file>