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055c6eb36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ADB-SENTERET AS, org.nr 938 683 913,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feae49f6dd514066"/>
      <w:footerReference xmlns:r="http://schemas.openxmlformats.org/officeDocument/2006/relationships" w:type="default" r:id="R217fa85f2a52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e49f6dd514066" /><Relationship Type="http://schemas.openxmlformats.org/officeDocument/2006/relationships/footer" Target="/word/footer1.xml" Id="R217fa85f2a52474b" /></Relationships>
</file>