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40885741f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ØRSTA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ØRSTA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635b854696402e"/>
      <w:footerReference xmlns:r="http://schemas.openxmlformats.org/officeDocument/2006/relationships" w:type="default" r:id="R12be76606acd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35b854696402e" /><Relationship Type="http://schemas.openxmlformats.org/officeDocument/2006/relationships/footer" Target="/word/footer1.xml" Id="R12be76606acd4605" /></Relationships>
</file>