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441ddcfaad45b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PARETO BUSINESS MANAGEMENT AS</w:t>
      </w:r>
    </w:p>
    <w:sectPr>
      <w:headerReference xmlns:r="http://schemas.openxmlformats.org/officeDocument/2006/relationships" w:type="default" r:id="R2198490fd7c84e97"/>
      <w:footerReference xmlns:r="http://schemas.openxmlformats.org/officeDocument/2006/relationships" w:type="default" r:id="Re320807e3fdc4e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PARETO BUSINESS MANAGEMENT AS   ·   Org.nr 940 952 395   ·   Dronning Mauds gate 3   ·   0250 OSLO   ·   Tlf. 22 87 87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PARETO BUSINESS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98490fd7c84e97" /><Relationship Type="http://schemas.openxmlformats.org/officeDocument/2006/relationships/footer" Target="/word/footer1.xml" Id="Re320807e3fdc4e6c" /></Relationships>
</file>