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28258108b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5902ff96bdb04c4b"/>
      <w:footerReference xmlns:r="http://schemas.openxmlformats.org/officeDocument/2006/relationships" w:type="default" r:id="R123b03baacc6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2ff96bdb04c4b" /><Relationship Type="http://schemas.openxmlformats.org/officeDocument/2006/relationships/footer" Target="/word/footer1.xml" Id="R123b03baacc6444c" /></Relationships>
</file>