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2ac985a034d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SÆTRANG REGNSKAP AS</w:t>
      </w:r>
    </w:p>
    <w:sectPr>
      <w:headerReference xmlns:r="http://schemas.openxmlformats.org/officeDocument/2006/relationships" w:type="default" r:id="Ra6975ff6d36e42b2"/>
      <w:footerReference xmlns:r="http://schemas.openxmlformats.org/officeDocument/2006/relationships" w:type="default" r:id="Rd48ca2f0ee6f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75ff6d36e42b2" /><Relationship Type="http://schemas.openxmlformats.org/officeDocument/2006/relationships/footer" Target="/word/footer1.xml" Id="Rd48ca2f0ee6f4e1b" /></Relationships>
</file>