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eb16b53bd048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 REVISJON AS</w:t>
      </w:r>
    </w:p>
    <w:sectPr>
      <w:headerReference xmlns:r="http://schemas.openxmlformats.org/officeDocument/2006/relationships" w:type="default" r:id="R656f75c961eb41ab"/>
      <w:footerReference xmlns:r="http://schemas.openxmlformats.org/officeDocument/2006/relationships" w:type="default" r:id="R6ff4d321e88a40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 REVISJON AS   ·   Org.nr 957 668 933   ·   Lundgaardvegen 13   ·   2408 ELVERUM   ·   Tlf. 62 43 10 80   ·   post@framrevisjon.no   ·   www.framrevisjon.no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6f75c961eb41ab" /><Relationship Type="http://schemas.openxmlformats.org/officeDocument/2006/relationships/footer" Target="/word/footer1.xml" Id="R6ff4d321e88a40ed" /></Relationships>
</file>