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290a59733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3a17f2a964691"/>
      <w:footerReference xmlns:r="http://schemas.openxmlformats.org/officeDocument/2006/relationships" w:type="default" r:id="Ra96163fcaebb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3a17f2a964691" /><Relationship Type="http://schemas.openxmlformats.org/officeDocument/2006/relationships/footer" Target="/word/footer1.xml" Id="Ra96163fcaebb4a1a" /></Relationships>
</file>