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88f2f9ef6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edd59d95f4fe2"/>
      <w:footerReference xmlns:r="http://schemas.openxmlformats.org/officeDocument/2006/relationships" w:type="default" r:id="R2ff99a9434ce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edd59d95f4fe2" /><Relationship Type="http://schemas.openxmlformats.org/officeDocument/2006/relationships/footer" Target="/word/footer1.xml" Id="R2ff99a9434ce4de8" /></Relationships>
</file>