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d68484e50f40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HEH ØKONOMI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 ØKONOMI AS</w:t>
      </w:r>
    </w:p>
    <w:sectPr>
      <w:headerReference xmlns:r="http://schemas.openxmlformats.org/officeDocument/2006/relationships" w:type="default" r:id="Rfdd02994d4e4468e"/>
      <w:footerReference xmlns:r="http://schemas.openxmlformats.org/officeDocument/2006/relationships" w:type="default" r:id="Re11152c5cbbe4c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ØKONOMI AS   ·   Org.nr 964 769 516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d02994d4e4468e" /><Relationship Type="http://schemas.openxmlformats.org/officeDocument/2006/relationships/footer" Target="/word/footer1.xml" Id="Re11152c5cbbe4c7b" /></Relationships>
</file>