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4ec7a6f0d44f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FINANSRINGEN AS</w:t>
      </w:r>
    </w:p>
    <w:sectPr>
      <w:headerReference xmlns:r="http://schemas.openxmlformats.org/officeDocument/2006/relationships" w:type="default" r:id="R29f325a7db984068"/>
      <w:footerReference xmlns:r="http://schemas.openxmlformats.org/officeDocument/2006/relationships" w:type="default" r:id="R1362713fb0ef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FINANSRINGEN AS   ·   Org.nr 964 789 525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325a7db984068" /><Relationship Type="http://schemas.openxmlformats.org/officeDocument/2006/relationships/footer" Target="/word/footer1.xml" Id="R1362713fb0ef4a4a" /></Relationships>
</file>