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293f36017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BAKÅSEN AS</w:t>
      </w:r>
    </w:p>
    <w:sectPr>
      <w:headerReference xmlns:r="http://schemas.openxmlformats.org/officeDocument/2006/relationships" w:type="default" r:id="Rea05a7d9017b4235"/>
      <w:footerReference xmlns:r="http://schemas.openxmlformats.org/officeDocument/2006/relationships" w:type="default" r:id="R28bdc55621f2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5a7d9017b4235" /><Relationship Type="http://schemas.openxmlformats.org/officeDocument/2006/relationships/footer" Target="/word/footer1.xml" Id="R28bdc55621f2499d" /></Relationships>
</file>