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1ec2e7aad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RUSPOLITISK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RUSPOLITISK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180f372c4443b"/>
      <w:footerReference xmlns:r="http://schemas.openxmlformats.org/officeDocument/2006/relationships" w:type="default" r:id="R77683e8b24d2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180f372c4443b" /><Relationship Type="http://schemas.openxmlformats.org/officeDocument/2006/relationships/footer" Target="/word/footer1.xml" Id="R77683e8b24d24dab" /></Relationships>
</file>