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0b3d3cdc1547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FOR LEDELSE OG TEKNIKK.</w:t>
      </w:r>
    </w:p>
    <w:sectPr>
      <w:headerReference xmlns:r="http://schemas.openxmlformats.org/officeDocument/2006/relationships" w:type="default" r:id="R98fa7a6d6a71482a"/>
      <w:footerReference xmlns:r="http://schemas.openxmlformats.org/officeDocument/2006/relationships" w:type="default" r:id="Rfddbab939ff4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fa7a6d6a71482a" /><Relationship Type="http://schemas.openxmlformats.org/officeDocument/2006/relationships/footer" Target="/word/footer1.xml" Id="Rfddbab939ff445b7" /></Relationships>
</file>