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00041ff33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GUNVALD LAUVSTAD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GUNVALD LAUVSTAD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aff964be34cca"/>
      <w:footerReference xmlns:r="http://schemas.openxmlformats.org/officeDocument/2006/relationships" w:type="default" r:id="R989b8d08087e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aff964be34cca" /><Relationship Type="http://schemas.openxmlformats.org/officeDocument/2006/relationships/footer" Target="/word/footer1.xml" Id="R989b8d08087e4875" /></Relationships>
</file>