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6fb3c8831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GUNVALD LAUVSTAD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GUNVALD LAUVSTAD AS</w:t>
      </w:r>
    </w:p>
    <w:sectPr>
      <w:headerReference xmlns:r="http://schemas.openxmlformats.org/officeDocument/2006/relationships" w:type="default" r:id="R96affcbe8ba446f6"/>
      <w:footerReference xmlns:r="http://schemas.openxmlformats.org/officeDocument/2006/relationships" w:type="default" r:id="Rd3479b63236b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GUNVALD LAUVSTAD AS   ·   Org.nr 974 531 321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GUNVALD LAUVSTAD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ffcbe8ba446f6" /><Relationship Type="http://schemas.openxmlformats.org/officeDocument/2006/relationships/footer" Target="/word/footer1.xml" Id="Rd3479b63236b4ee3" /></Relationships>
</file>