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a400c4cc8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BRUNSBICA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57ff7f5a99dd4b69"/>
      <w:footerReference xmlns:r="http://schemas.openxmlformats.org/officeDocument/2006/relationships" w:type="default" r:id="Ra6efe5a85242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7f5a99dd4b69" /><Relationship Type="http://schemas.openxmlformats.org/officeDocument/2006/relationships/footer" Target="/word/footer1.xml" Id="Ra6efe5a852424436" /></Relationships>
</file>