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f4ce84c064f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CHARLOTTE EHDE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CHARLOTTE EHDE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2e0ff956cd4f93"/>
      <w:footerReference xmlns:r="http://schemas.openxmlformats.org/officeDocument/2006/relationships" w:type="default" r:id="Rd280410bc13b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CHARLOTTE EHDE AS   ·   Org.nr 976 468 813   ·   Lillehagveien 5   ·   1344 HASLUM   ·   Tlf. 67 55 80 80   ·   charlotte@ehde.no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CHARLOTTE EHDE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e0ff956cd4f93" /><Relationship Type="http://schemas.openxmlformats.org/officeDocument/2006/relationships/footer" Target="/word/footer1.xml" Id="Rd280410bc13b4f37" /></Relationships>
</file>