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1eccf432345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ASSET MANAGEMENT AS</w:t>
      </w:r>
    </w:p>
    <w:sectPr>
      <w:headerReference xmlns:r="http://schemas.openxmlformats.org/officeDocument/2006/relationships" w:type="default" r:id="R509bd73407224c56"/>
      <w:footerReference xmlns:r="http://schemas.openxmlformats.org/officeDocument/2006/relationships" w:type="default" r:id="R0d1113b88370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bd73407224c56" /><Relationship Type="http://schemas.openxmlformats.org/officeDocument/2006/relationships/footer" Target="/word/footer1.xml" Id="R0d1113b883704348" /></Relationships>
</file>