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bf1221ee944b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PETIMA INVEST AS.</w:t>
      </w:r>
    </w:p>
    <w:sectPr>
      <w:headerReference xmlns:r="http://schemas.openxmlformats.org/officeDocument/2006/relationships" w:type="default" r:id="Rb7e94ced8d5b4cdb"/>
      <w:footerReference xmlns:r="http://schemas.openxmlformats.org/officeDocument/2006/relationships" w:type="default" r:id="R7274baf135f744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e94ced8d5b4cdb" /><Relationship Type="http://schemas.openxmlformats.org/officeDocument/2006/relationships/footer" Target="/word/footer1.xml" Id="R7274baf135f744f5" /></Relationships>
</file>