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c14a8d0e34a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 REVISJON AS</w:t>
      </w:r>
    </w:p>
    <w:sectPr>
      <w:headerReference xmlns:r="http://schemas.openxmlformats.org/officeDocument/2006/relationships" w:type="default" r:id="R611f44de71d54c30"/>
      <w:footerReference xmlns:r="http://schemas.openxmlformats.org/officeDocument/2006/relationships" w:type="default" r:id="R098f4210f75b46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REVISJON AS   ·   Org.nr 980 422 917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f44de71d54c30" /><Relationship Type="http://schemas.openxmlformats.org/officeDocument/2006/relationships/footer" Target="/word/footer1.xml" Id="R098f4210f75b46a0" /></Relationships>
</file>