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a616b07d3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OG BADELAND SARPSBORG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OG BADELAND SARPSBORG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67c54be4c4c14"/>
      <w:footerReference xmlns:r="http://schemas.openxmlformats.org/officeDocument/2006/relationships" w:type="default" r:id="R4288a0ec2a0f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67c54be4c4c14" /><Relationship Type="http://schemas.openxmlformats.org/officeDocument/2006/relationships/footer" Target="/word/footer1.xml" Id="R4288a0ec2a0f4fa6" /></Relationships>
</file>